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8283C" w14:textId="77777777" w:rsidR="00092CC0" w:rsidRDefault="00000000">
      <w:pPr>
        <w:jc w:val="center"/>
        <w:rPr>
          <w:b/>
          <w:bCs/>
        </w:rPr>
      </w:pPr>
      <w:r>
        <w:rPr>
          <w:b/>
          <w:bCs/>
        </w:rPr>
        <w:t>EDITAL RENOVAÇÃO Nº 009/2026</w:t>
      </w:r>
    </w:p>
    <w:p w14:paraId="1F2C6F99" w14:textId="77777777" w:rsidR="00092CC0" w:rsidRDefault="00092CC0">
      <w:pPr>
        <w:jc w:val="both"/>
      </w:pPr>
    </w:p>
    <w:p w14:paraId="06C20658" w14:textId="657323BD" w:rsidR="00092CC0" w:rsidRDefault="00000000">
      <w:pPr>
        <w:jc w:val="both"/>
      </w:pPr>
      <w:r>
        <w:t xml:space="preserve">A Sociedade Visconde de São Leopoldo, mantenedora </w:t>
      </w:r>
      <w:r w:rsidR="008D66B7">
        <w:t xml:space="preserve">da </w:t>
      </w:r>
      <w:r>
        <w:t xml:space="preserve">Universidade Católica de Santos, por meio da Gerente Executiva Estatutária, no uso de suas atribuições legais, torna público o cronograma e demais procedimentos relativos ao processo de </w:t>
      </w:r>
      <w:r>
        <w:rPr>
          <w:b/>
          <w:bCs/>
        </w:rPr>
        <w:t>renovaçã</w:t>
      </w:r>
      <w:r w:rsidR="008D66B7">
        <w:rPr>
          <w:b/>
          <w:bCs/>
        </w:rPr>
        <w:t xml:space="preserve">o </w:t>
      </w:r>
      <w:r w:rsidRPr="008D66B7">
        <w:rPr>
          <w:b/>
          <w:bCs/>
        </w:rPr>
        <w:t>obrigatória</w:t>
      </w:r>
      <w:r>
        <w:rPr>
          <w:b/>
          <w:bCs/>
        </w:rPr>
        <w:t xml:space="preserve"> </w:t>
      </w:r>
      <w:r>
        <w:t xml:space="preserve">para os atuais bolsistas de Bolsa Filantropia em cursos de </w:t>
      </w:r>
      <w:r>
        <w:rPr>
          <w:b/>
          <w:bCs/>
        </w:rPr>
        <w:t>Graduação PRESENCIAL</w:t>
      </w:r>
      <w:r>
        <w:t xml:space="preserve">, referente ao </w:t>
      </w:r>
      <w:r>
        <w:rPr>
          <w:b/>
          <w:bCs/>
        </w:rPr>
        <w:t>2º semestre de 2026,</w:t>
      </w:r>
      <w:r>
        <w:t xml:space="preserve"> em conformidade com o que estabelece o Regulamento de Concessão de Bolsas Filantropia, para estudantes regularmente matriculados, que possuam as condições previstas na Lei Complementar n° 187, de 16 de dezembro de 2021.</w:t>
      </w:r>
    </w:p>
    <w:p w14:paraId="5C7A1590" w14:textId="77777777" w:rsidR="00092CC0" w:rsidRDefault="00000000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Regulamento </w:t>
      </w:r>
    </w:p>
    <w:p w14:paraId="678BD625" w14:textId="706B7D1B" w:rsidR="00CF36EB" w:rsidRPr="00CF36EB" w:rsidRDefault="00CF36EB">
      <w:pPr>
        <w:jc w:val="both"/>
      </w:pPr>
      <w:hyperlink r:id="rId7" w:history="1">
        <w:r w:rsidRPr="00BC72D8">
          <w:rPr>
            <w:rStyle w:val="Hyperlink"/>
          </w:rPr>
          <w:t>https://www.saoleopoldo.org.br/bolsafilantropia-</w:t>
        </w:r>
        <w:r w:rsidRPr="00BC72D8">
          <w:rPr>
            <w:rStyle w:val="Hyperlink"/>
          </w:rPr>
          <w:t>d</w:t>
        </w:r>
        <w:r w:rsidRPr="00BC72D8">
          <w:rPr>
            <w:rStyle w:val="Hyperlink"/>
          </w:rPr>
          <w:t>ocumentos/</w:t>
        </w:r>
      </w:hyperlink>
    </w:p>
    <w:p w14:paraId="7FBC295D" w14:textId="305BCD7A" w:rsidR="00092CC0" w:rsidRDefault="00000000">
      <w:pPr>
        <w:jc w:val="both"/>
        <w:rPr>
          <w:b/>
          <w:bCs/>
          <w:i/>
          <w:iCs/>
        </w:rPr>
      </w:pPr>
      <w:hyperlink r:id="rId8"/>
      <w:r>
        <w:rPr>
          <w:b/>
          <w:bCs/>
          <w:i/>
          <w:iCs/>
        </w:rPr>
        <w:t>Anexo I - Documentos aceitos como comprovantes e critérios de apuração de renda</w:t>
      </w:r>
    </w:p>
    <w:p w14:paraId="65640F94" w14:textId="57E6262B" w:rsidR="00CF36EB" w:rsidRPr="00CF36EB" w:rsidRDefault="00CF36EB">
      <w:pPr>
        <w:jc w:val="both"/>
      </w:pPr>
      <w:hyperlink r:id="rId9" w:history="1">
        <w:r w:rsidRPr="00BC72D8">
          <w:rPr>
            <w:rStyle w:val="Hyperlink"/>
          </w:rPr>
          <w:t>https://www.saoleopoldo.org.br/bolsafilantropia-documentos/</w:t>
        </w:r>
      </w:hyperlink>
    </w:p>
    <w:p w14:paraId="40CFB023" w14:textId="77777777" w:rsidR="00092CC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1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1. ABRANGÊNCIA</w:t>
      </w:r>
    </w:p>
    <w:p w14:paraId="7AA51357" w14:textId="3694595D" w:rsidR="00092CC0" w:rsidRDefault="00000000">
      <w:pPr>
        <w:jc w:val="both"/>
      </w:pPr>
      <w:r>
        <w:t xml:space="preserve">O Presente edital </w:t>
      </w:r>
      <w:r w:rsidR="008D66B7">
        <w:t>abrange</w:t>
      </w:r>
      <w:r>
        <w:t xml:space="preserve"> a seguinte instituiç</w:t>
      </w:r>
      <w:r w:rsidR="008D66B7">
        <w:t xml:space="preserve">ão </w:t>
      </w:r>
      <w:r>
        <w:t>de ensino:</w:t>
      </w:r>
    </w:p>
    <w:p w14:paraId="29E3EEA3" w14:textId="77777777" w:rsidR="00092CC0" w:rsidRDefault="00000000">
      <w:pPr>
        <w:ind w:left="720"/>
        <w:jc w:val="both"/>
      </w:pPr>
      <w:r>
        <w:t>UNIVERSIDADE CATÓLICA DE SANTOS (UNISANTOS)</w:t>
      </w:r>
    </w:p>
    <w:p w14:paraId="2846AAC6" w14:textId="77777777" w:rsidR="00092CC0" w:rsidRDefault="00000000">
      <w:pPr>
        <w:ind w:left="720"/>
        <w:jc w:val="both"/>
      </w:pPr>
      <w:r>
        <w:t xml:space="preserve">Av. Conselheiro </w:t>
      </w:r>
      <w:proofErr w:type="spellStart"/>
      <w:r>
        <w:t>Nébias</w:t>
      </w:r>
      <w:proofErr w:type="spellEnd"/>
      <w:r>
        <w:t>, 300 - Santos/SP</w:t>
      </w:r>
    </w:p>
    <w:p w14:paraId="3A123350" w14:textId="77777777" w:rsidR="00092CC0" w:rsidRDefault="00092CC0">
      <w:pPr>
        <w:ind w:left="720"/>
        <w:jc w:val="both"/>
      </w:pPr>
    </w:p>
    <w:p w14:paraId="6747658B" w14:textId="77777777" w:rsidR="00092CC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120"/>
        <w:jc w:val="both"/>
        <w:rPr>
          <w:b/>
          <w:bCs/>
          <w:color w:val="000000"/>
        </w:rPr>
      </w:pPr>
      <w:bookmarkStart w:id="0" w:name="_18lzo9pvsn4j" w:colFirst="0" w:colLast="0"/>
      <w:bookmarkEnd w:id="0"/>
      <w:r>
        <w:rPr>
          <w:b/>
          <w:bCs/>
        </w:rPr>
        <w:t>2. CRITÉRIOS</w:t>
      </w:r>
    </w:p>
    <w:p w14:paraId="390F6B66" w14:textId="77777777" w:rsidR="00092CC0" w:rsidRDefault="00000000">
      <w:pPr>
        <w:jc w:val="both"/>
      </w:pPr>
      <w:r>
        <w:t>As bolsas ofertadas por este Edital serão integrais ou parciais, seguindo os seguintes critérios</w:t>
      </w:r>
      <w:r>
        <w:rPr>
          <w:vertAlign w:val="superscript"/>
        </w:rPr>
        <w:footnoteReference w:id="1"/>
      </w:r>
      <w:r>
        <w:t>:</w:t>
      </w:r>
    </w:p>
    <w:p w14:paraId="1F980318" w14:textId="5DE9E5F1" w:rsidR="00092CC0" w:rsidRDefault="00000000">
      <w:pPr>
        <w:jc w:val="both"/>
      </w:pPr>
      <w:r>
        <w:t>a) Bolsa Integral 100% (cem por cento)</w:t>
      </w:r>
      <w:r w:rsidR="008D66B7">
        <w:t>:</w:t>
      </w:r>
      <w:r>
        <w:t xml:space="preserve"> para o candidato cuja renda familiar bruta mensal per capita não ultrapasse 1,5 (um inteiro e cinco décimos) do salário mínimo</w:t>
      </w:r>
      <w:r>
        <w:rPr>
          <w:vertAlign w:val="superscript"/>
        </w:rPr>
        <w:footnoteReference w:id="2"/>
      </w:r>
      <w:r w:rsidR="008D66B7">
        <w:t>;</w:t>
      </w:r>
    </w:p>
    <w:p w14:paraId="25BB7DCC" w14:textId="71272431" w:rsidR="00092CC0" w:rsidRDefault="00000000">
      <w:pPr>
        <w:jc w:val="both"/>
      </w:pPr>
      <w:r>
        <w:t>b) Bolsa parcial 50% (cinquenta por cento)</w:t>
      </w:r>
      <w:r w:rsidR="008D66B7">
        <w:t>:</w:t>
      </w:r>
      <w:r>
        <w:t xml:space="preserve"> para o candidato cuja renda familiar bruta mensal per capita não ultrapasse 3 (três) salários mínimos.</w:t>
      </w:r>
    </w:p>
    <w:p w14:paraId="24D5B8ED" w14:textId="77777777" w:rsidR="00092CC0" w:rsidRDefault="00092CC0">
      <w:pPr>
        <w:jc w:val="both"/>
      </w:pPr>
    </w:p>
    <w:p w14:paraId="36243051" w14:textId="77777777" w:rsidR="00092CC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120"/>
        <w:rPr>
          <w:b/>
          <w:bCs/>
        </w:rPr>
      </w:pPr>
      <w:bookmarkStart w:id="1" w:name="_9qcdvaearrsj" w:colFirst="0" w:colLast="0"/>
      <w:bookmarkEnd w:id="1"/>
      <w:r>
        <w:rPr>
          <w:b/>
          <w:bCs/>
        </w:rPr>
        <w:lastRenderedPageBreak/>
        <w:t>3. RENOVAÇÃO</w:t>
      </w:r>
    </w:p>
    <w:p w14:paraId="255E7390" w14:textId="05A45D3F" w:rsidR="00092CC0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</w:pPr>
      <w:r>
        <w:t xml:space="preserve">A renovação e o recadastramento dos alunos atualmente beneficiados pelo Programa de Bolsa Filantropia serão realizados por meio do preenchimento de formulário socioeconômico eletrônico. </w:t>
      </w:r>
    </w:p>
    <w:p w14:paraId="33841083" w14:textId="77777777" w:rsidR="00092CC0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</w:pPr>
      <w:r>
        <w:t>O formulário será enviado por e-mail aos beneficiários, contendo um link de acesso e uma senha individualizada. O formulário estará disponível no endereço eletrônico https://socioeconomico.saoleopoldo.org.br/.</w:t>
      </w:r>
    </w:p>
    <w:p w14:paraId="6C7A4A14" w14:textId="6877C73A" w:rsidR="00092CC0" w:rsidRDefault="00000000">
      <w:pPr>
        <w:ind w:firstLine="720"/>
        <w:jc w:val="both"/>
      </w:pPr>
      <w:r>
        <w:t xml:space="preserve">O prazo para renovação será do dia 11 de maio de 2026 até às 23h59 do dia 24 de </w:t>
      </w:r>
      <w:r w:rsidR="008D66B7">
        <w:t>j</w:t>
      </w:r>
      <w:r>
        <w:t>ulho de 2026, considerado o horário oficial de Brasília – DF.</w:t>
      </w:r>
    </w:p>
    <w:p w14:paraId="2A78CEF6" w14:textId="77777777" w:rsidR="00092CC0" w:rsidRDefault="00000000">
      <w:pPr>
        <w:ind w:firstLine="720"/>
        <w:jc w:val="both"/>
      </w:pPr>
      <w:r>
        <w:t>O acesso, preenchimento do formulário socioeconômico e o envio da documentação solicitada do Grupo Familiar é decisão pessoal do Responsável Legal, ou do próprio candidato, e configura consentimento expresso do tratamento dos dados informados, nos termos do artigo 28 e seguintes do Regulamento e em consonância com a Lei Geral de Proteção de Dados (LGPD). Todos os dados socioeconômicos informados serão utilizados exclusivamente para este processo, mantidos sob sigilo, seguindo as melhores práticas de segurança da informação.</w:t>
      </w:r>
    </w:p>
    <w:p w14:paraId="77A88A35" w14:textId="77777777" w:rsidR="00092CC0" w:rsidRDefault="00000000">
      <w:pPr>
        <w:ind w:firstLine="720"/>
        <w:jc w:val="both"/>
      </w:pPr>
      <w:r>
        <w:t>Somente poderão se renovar no processo seletivo para obtenção de Bolsa Filantropia estudantes que atendam, cumulativamente, aos seguintes critérios:</w:t>
      </w:r>
    </w:p>
    <w:p w14:paraId="17CB011A" w14:textId="493D23DD" w:rsidR="00092CC0" w:rsidRDefault="008D66B7">
      <w:pPr>
        <w:numPr>
          <w:ilvl w:val="0"/>
          <w:numId w:val="1"/>
        </w:numPr>
        <w:spacing w:after="0"/>
        <w:jc w:val="both"/>
      </w:pPr>
      <w:r>
        <w:t>Estar regularmente</w:t>
      </w:r>
      <w:r w:rsidR="00000000">
        <w:t xml:space="preserve"> matriculado em curso de graduação na Universidade Católica de Santos;</w:t>
      </w:r>
    </w:p>
    <w:p w14:paraId="61F60102" w14:textId="201782C4" w:rsidR="00092CC0" w:rsidRDefault="008D66B7">
      <w:pPr>
        <w:numPr>
          <w:ilvl w:val="0"/>
          <w:numId w:val="1"/>
        </w:numPr>
        <w:spacing w:after="0"/>
        <w:jc w:val="both"/>
      </w:pPr>
      <w:r>
        <w:t>Possuir, no</w:t>
      </w:r>
      <w:r w:rsidR="00000000">
        <w:t xml:space="preserve"> máximo</w:t>
      </w:r>
      <w:r>
        <w:t>,</w:t>
      </w:r>
      <w:r w:rsidR="00000000">
        <w:t xml:space="preserve"> de 5 (cinco) dependências acumuladas em componentes curriculares, excetuando-se Atividades Complementares e Estágios Curriculares;</w:t>
      </w:r>
    </w:p>
    <w:p w14:paraId="35919D44" w14:textId="6191340B" w:rsidR="00092CC0" w:rsidRDefault="008D66B7">
      <w:pPr>
        <w:numPr>
          <w:ilvl w:val="0"/>
          <w:numId w:val="1"/>
        </w:numPr>
        <w:spacing w:after="0"/>
        <w:jc w:val="both"/>
      </w:pPr>
      <w:r>
        <w:t>Estar</w:t>
      </w:r>
      <w:r w:rsidR="00000000">
        <w:t xml:space="preserve"> adimplente com a Sociedade Visconde de São Leopoldo;</w:t>
      </w:r>
    </w:p>
    <w:p w14:paraId="2E4B16FE" w14:textId="6C29914B" w:rsidR="00092CC0" w:rsidRDefault="008D66B7">
      <w:pPr>
        <w:numPr>
          <w:ilvl w:val="0"/>
          <w:numId w:val="1"/>
        </w:numPr>
        <w:spacing w:after="0"/>
        <w:jc w:val="both"/>
      </w:pPr>
      <w:r>
        <w:t>Ter ingressado</w:t>
      </w:r>
      <w:r w:rsidR="00000000">
        <w:t xml:space="preserve"> na Universidade Católica de Santos, a partir de Processos Seletivos desenvolvidos no período de 2016 a 202</w:t>
      </w:r>
      <w:r>
        <w:t>5</w:t>
      </w:r>
      <w:r w:rsidR="00000000">
        <w:t>;</w:t>
      </w:r>
    </w:p>
    <w:p w14:paraId="11BDC739" w14:textId="7068270E" w:rsidR="00092CC0" w:rsidRDefault="008D66B7">
      <w:pPr>
        <w:numPr>
          <w:ilvl w:val="0"/>
          <w:numId w:val="1"/>
        </w:numPr>
        <w:jc w:val="both"/>
      </w:pPr>
      <w:r>
        <w:t>Estar</w:t>
      </w:r>
      <w:r w:rsidR="00000000">
        <w:t xml:space="preserve"> matriculado em único curso na Universidade Católica de Santos;</w:t>
      </w:r>
    </w:p>
    <w:p w14:paraId="38908AFB" w14:textId="77777777" w:rsidR="00092CC0" w:rsidRDefault="00000000">
      <w:pPr>
        <w:jc w:val="both"/>
      </w:pPr>
      <w:r>
        <w:t>A manutenção da inscrição no processo seletivo para obtenção de Bolsa Filantropia condiciona-se ao cumprimento dos requisitos de renda estabelecidos no Regulamento.</w:t>
      </w:r>
    </w:p>
    <w:p w14:paraId="1C309EA5" w14:textId="77777777" w:rsidR="00092CC0" w:rsidRDefault="00000000">
      <w:pPr>
        <w:jc w:val="both"/>
      </w:pPr>
      <w:r>
        <w:t>Para prosseguir com sua renovação o estudante deverá, obrigatoriamente, informar todos os dados solicitados no formulário de recadastramento.</w:t>
      </w:r>
    </w:p>
    <w:p w14:paraId="1042E328" w14:textId="6F9FC479" w:rsidR="00092CC0" w:rsidRDefault="00000000">
      <w:pPr>
        <w:jc w:val="both"/>
      </w:pPr>
      <w:r>
        <w:t xml:space="preserve">A bolsa do estudante se manterá vinculada ao curso de Graduação em que esteja matriculado, não podendo concorrer a um curso </w:t>
      </w:r>
      <w:r w:rsidR="008D66B7">
        <w:t>distinto</w:t>
      </w:r>
      <w:r>
        <w:t>.</w:t>
      </w:r>
    </w:p>
    <w:p w14:paraId="71112662" w14:textId="77777777" w:rsidR="00092CC0" w:rsidRDefault="00092CC0">
      <w:pPr>
        <w:jc w:val="both"/>
      </w:pPr>
    </w:p>
    <w:p w14:paraId="39FA67ED" w14:textId="77777777" w:rsidR="00092CC0" w:rsidRDefault="00092CC0">
      <w:pPr>
        <w:jc w:val="both"/>
      </w:pPr>
    </w:p>
    <w:p w14:paraId="5671BF58" w14:textId="77777777" w:rsidR="00092CC0" w:rsidRDefault="00092CC0">
      <w:pPr>
        <w:jc w:val="both"/>
      </w:pPr>
    </w:p>
    <w:p w14:paraId="64C68169" w14:textId="77777777" w:rsidR="00092CC0" w:rsidRDefault="00092CC0">
      <w:pPr>
        <w:jc w:val="both"/>
      </w:pPr>
    </w:p>
    <w:p w14:paraId="2E5F8F4F" w14:textId="77777777" w:rsidR="00092CC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120"/>
        <w:rPr>
          <w:b/>
          <w:bCs/>
          <w:color w:val="000000"/>
        </w:rPr>
      </w:pPr>
      <w:bookmarkStart w:id="2" w:name="_m4zywspxnirt" w:colFirst="0" w:colLast="0"/>
      <w:bookmarkEnd w:id="2"/>
      <w:r>
        <w:rPr>
          <w:b/>
          <w:bCs/>
        </w:rPr>
        <w:lastRenderedPageBreak/>
        <w:t>4. VAGAS</w:t>
      </w:r>
    </w:p>
    <w:p w14:paraId="23098E56" w14:textId="4036CD7A" w:rsidR="00092CC0" w:rsidRDefault="00000000">
      <w:pPr>
        <w:jc w:val="both"/>
      </w:pPr>
      <w:r>
        <w:t xml:space="preserve">O processo seletivo vinculado a este Edital não </w:t>
      </w:r>
      <w:r w:rsidR="008D66B7">
        <w:t>contempla</w:t>
      </w:r>
      <w:r>
        <w:t xml:space="preserve"> oferta de novas vagas.</w:t>
      </w:r>
    </w:p>
    <w:p w14:paraId="40A63B67" w14:textId="77777777" w:rsidR="00092CC0" w:rsidRDefault="00092CC0">
      <w:pPr>
        <w:jc w:val="both"/>
      </w:pPr>
    </w:p>
    <w:p w14:paraId="4441C72B" w14:textId="77777777" w:rsidR="00092CC0" w:rsidRDefault="00000000">
      <w:pPr>
        <w:keepNext/>
        <w:keepLines/>
        <w:spacing w:before="480" w:after="120"/>
        <w:rPr>
          <w:b/>
          <w:bCs/>
        </w:rPr>
      </w:pPr>
      <w:bookmarkStart w:id="3" w:name="_2ptoi5t36305" w:colFirst="0" w:colLast="0"/>
      <w:bookmarkEnd w:id="3"/>
      <w:r>
        <w:rPr>
          <w:b/>
          <w:bCs/>
        </w:rPr>
        <w:t>5. COMPROVAÇÃO DA CONDIÇÃO SOCIOECONÔMICA</w:t>
      </w:r>
    </w:p>
    <w:p w14:paraId="2A8293EA" w14:textId="77777777" w:rsidR="00092CC0" w:rsidRDefault="00000000">
      <w:pPr>
        <w:spacing w:before="240" w:after="240"/>
        <w:jc w:val="both"/>
      </w:pPr>
      <w:r>
        <w:t>Informamos que o processo de renovação de bolsas de estudo será realizado exclusivamente por meio digital, utilizando o e-mail como canal oficial de comunicação.</w:t>
      </w:r>
    </w:p>
    <w:p w14:paraId="6E7142EF" w14:textId="77777777" w:rsidR="00092CC0" w:rsidRDefault="00000000">
      <w:pPr>
        <w:spacing w:before="240" w:after="240"/>
        <w:jc w:val="both"/>
      </w:pPr>
      <w:r>
        <w:t xml:space="preserve">Será enviado ao estudante em processo de renovação, via e-mail pessoal, a partir do dia 08 de maio de 2026, </w:t>
      </w:r>
      <w:r>
        <w:rPr>
          <w:u w:val="single"/>
        </w:rPr>
        <w:t xml:space="preserve">um link personalizado e uma senha para acesso ao formulário socioeconômico. </w:t>
      </w:r>
      <w:r>
        <w:t>Este formulário deverá ser preenchido com os dados atualizados do aluno, acompanhado do envio de documentos comprobatórios da situação econômica, dentro do prazo informado no e-mail.</w:t>
      </w:r>
    </w:p>
    <w:p w14:paraId="0A21BD3E" w14:textId="77777777" w:rsidR="00092CC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</w:pPr>
      <w:r>
        <w:t>Documentos complementares poderão ser solicitados no decorrer do processo, conforme previsto no regulamento, caso seja identificada alguma desconformidade ou incongruência nas informações.</w:t>
      </w:r>
    </w:p>
    <w:p w14:paraId="4B65B516" w14:textId="77777777" w:rsidR="00092CC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b/>
          <w:bCs/>
        </w:rPr>
      </w:pPr>
      <w:r>
        <w:t xml:space="preserve">É fundamental que o estudante acompanhe regularmente sua caixa de entrada, incluindo as pastas de spam ou lixo eletrônico, para evitar a perda de comunicação. </w:t>
      </w:r>
      <w:r>
        <w:rPr>
          <w:b/>
          <w:bCs/>
        </w:rPr>
        <w:t>O não cumprimento dos prazos implicará no indeferimento do processo.</w:t>
      </w:r>
    </w:p>
    <w:p w14:paraId="17E0E45D" w14:textId="77777777" w:rsidR="00092CC0" w:rsidRDefault="00000000">
      <w:pPr>
        <w:jc w:val="both"/>
      </w:pPr>
      <w:r>
        <w:t>O não preenchimento do formulário socioeconômico dentro do prazo estabelecido no e-mail ensejará o indeferimento do aluno e o indeferimento da Bolsa Filantropia.</w:t>
      </w:r>
    </w:p>
    <w:p w14:paraId="29A56F52" w14:textId="77777777" w:rsidR="00092CC0" w:rsidRDefault="00092CC0">
      <w:pPr>
        <w:jc w:val="both"/>
      </w:pPr>
    </w:p>
    <w:p w14:paraId="4AAC64B8" w14:textId="77777777" w:rsidR="00092CC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120"/>
      </w:pPr>
      <w:bookmarkStart w:id="4" w:name="_uy8zv82myztk" w:colFirst="0" w:colLast="0"/>
      <w:bookmarkEnd w:id="4"/>
      <w:r>
        <w:rPr>
          <w:b/>
          <w:bCs/>
        </w:rPr>
        <w:t>6. RESULTADOS</w:t>
      </w:r>
    </w:p>
    <w:p w14:paraId="52A0CF11" w14:textId="77777777" w:rsidR="00092CC0" w:rsidRDefault="00000000">
      <w:pPr>
        <w:jc w:val="both"/>
      </w:pPr>
      <w:r>
        <w:t>Os estudantes que mantiverem as condições socioeconômicas exigidas legalmente, após preenchimento do formulário socioeconômico, serão notificados por e-mail para assinatura dos termos necessários para continuidade do usufruto da Bolsa Filantropia, a partir do dia 13 de agosto de 2026, conforme forem aprovados no processo seletivo.</w:t>
      </w:r>
    </w:p>
    <w:p w14:paraId="7E34B269" w14:textId="271EF0AD" w:rsidR="00092CC0" w:rsidRDefault="00000000">
      <w:pPr>
        <w:jc w:val="both"/>
      </w:pPr>
      <w:r>
        <w:t xml:space="preserve">A lista final de aprovados será divulgada no site da </w:t>
      </w:r>
      <w:r w:rsidR="00CF36EB">
        <w:t>S</w:t>
      </w:r>
      <w:r>
        <w:t xml:space="preserve">ociedade </w:t>
      </w:r>
      <w:r w:rsidR="00CF36EB">
        <w:t>V</w:t>
      </w:r>
      <w:r>
        <w:t xml:space="preserve">isconde de São Leopoldo no dia 15 de </w:t>
      </w:r>
      <w:r w:rsidR="008D66B7">
        <w:t>a</w:t>
      </w:r>
      <w:r>
        <w:t>gosto de 2026.</w:t>
      </w:r>
    </w:p>
    <w:p w14:paraId="46AD7449" w14:textId="77777777" w:rsidR="00092CC0" w:rsidRDefault="00092CC0">
      <w:pPr>
        <w:jc w:val="both"/>
      </w:pPr>
    </w:p>
    <w:p w14:paraId="0752DE07" w14:textId="77777777" w:rsidR="00092CC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120"/>
        <w:rPr>
          <w:b/>
          <w:bCs/>
          <w:color w:val="000000"/>
        </w:rPr>
      </w:pPr>
      <w:r>
        <w:rPr>
          <w:b/>
          <w:bCs/>
        </w:rPr>
        <w:t>7. DISPOSIÇÕES GERAIS</w:t>
      </w:r>
    </w:p>
    <w:p w14:paraId="111C6D4A" w14:textId="09756D97" w:rsidR="00092CC0" w:rsidRDefault="00000000">
      <w:pPr>
        <w:jc w:val="both"/>
      </w:pPr>
      <w:r>
        <w:t>É de exclusiva responsabilidade do estudante a observância dos prazos estabelecidos no presente Edital, bem como o acompanhamento de eventuais alterações por meio da página da Sociedade Visconde de São Leopoldo na internet.</w:t>
      </w:r>
    </w:p>
    <w:p w14:paraId="0A9972F2" w14:textId="77777777" w:rsidR="00092CC0" w:rsidRDefault="00000000">
      <w:pPr>
        <w:jc w:val="both"/>
      </w:pPr>
      <w:r>
        <w:lastRenderedPageBreak/>
        <w:t>Eventuais comunicados da Sociedade Visconde de São Leopoldo acerca do processo seletivo para obtenção de Bolsa Filantropia têm caráter meramente complementar, não afastando a responsabilidade do estudante de se manter informado acerca dos prazos e procedimentos.</w:t>
      </w:r>
    </w:p>
    <w:p w14:paraId="3BDB7732" w14:textId="77777777" w:rsidR="00092CC0" w:rsidRDefault="00000000">
      <w:pPr>
        <w:jc w:val="both"/>
      </w:pPr>
      <w:r>
        <w:t>A prestação de informações falsas ou a apresentação de documentação inidônea pelo estudante, apurada posteriormente à matrícula, em procedimento que lhe assegure o contraditório e a ampla defesa, ensejará o seu cancelamento, sem prejuízo das sanções penais eventualmente cabíveis.</w:t>
      </w:r>
    </w:p>
    <w:p w14:paraId="6D78855D" w14:textId="77777777" w:rsidR="00092CC0" w:rsidRDefault="00000000">
      <w:pPr>
        <w:jc w:val="both"/>
      </w:pPr>
      <w:r>
        <w:t>A inscrição do bolsista para a renovação da Bolsa Filantropia implica a aceitação do que dispõe o Regulamento de Concessão de Bolsa e neste Edital.</w:t>
      </w:r>
    </w:p>
    <w:p w14:paraId="43A13693" w14:textId="77777777" w:rsidR="00092CC0" w:rsidRDefault="00000000">
      <w:pPr>
        <w:jc w:val="both"/>
      </w:pPr>
      <w:r>
        <w:t>Não serão aceitos processos incompletos ou fora dos prazos estabelecidos neste Edital o que ensejará seu indeferimento e arquivamento.</w:t>
      </w:r>
    </w:p>
    <w:p w14:paraId="1AB76D90" w14:textId="77777777" w:rsidR="00092CC0" w:rsidRDefault="00000000">
      <w:pPr>
        <w:jc w:val="both"/>
      </w:pPr>
      <w:r>
        <w:t>O enquadramento nos critérios acima, por si só, não garante a concessão ou renovação da bolsa pela São Leopoldo.</w:t>
      </w:r>
    </w:p>
    <w:p w14:paraId="09F2DDB8" w14:textId="7AC24BCE" w:rsidR="00092CC0" w:rsidRDefault="00000000">
      <w:pPr>
        <w:jc w:val="both"/>
      </w:pPr>
      <w:r>
        <w:t>A quantidade de bolsas a serem oferecidas em cada curso levará em conta as exigências legais enquanto Instituição certificada como Entidade Beneficente de Assistência Social na Área da Educação.</w:t>
      </w:r>
      <w:r w:rsidR="00CF36EB">
        <w:t xml:space="preserve"> (CEBAS-Educação)</w:t>
      </w:r>
    </w:p>
    <w:p w14:paraId="45309C5B" w14:textId="46FB6C42" w:rsidR="00092CC0" w:rsidRDefault="00000000">
      <w:pPr>
        <w:jc w:val="both"/>
      </w:pPr>
      <w:r>
        <w:t xml:space="preserve">A recusa na assinatura do Termos </w:t>
      </w:r>
      <w:r w:rsidR="00CF36EB">
        <w:t>O</w:t>
      </w:r>
      <w:r>
        <w:t>brigatórios enviados ao fim da análise socioeconômica impede o prosseguimento na concessão ou a renovação da bolsa. Portanto, a bolsa só é habilitada após a assinatura destes.</w:t>
      </w:r>
    </w:p>
    <w:p w14:paraId="74EB37F5" w14:textId="452F0C88" w:rsidR="00092CC0" w:rsidRDefault="00000000">
      <w:pPr>
        <w:jc w:val="both"/>
        <w:rPr>
          <w:b/>
          <w:bCs/>
        </w:rPr>
      </w:pPr>
      <w:r>
        <w:rPr>
          <w:b/>
          <w:bCs/>
        </w:rPr>
        <w:t>A divulgação do Resultado do Processo de Concessão ou Renovação de Bolsa CEBAS por si só não significa e nem garante a abertura do Curso. A Bolsa somente será aplicada se e quando houver a formação da turma para o curso pretendido.</w:t>
      </w:r>
    </w:p>
    <w:p w14:paraId="7ECE973B" w14:textId="77777777" w:rsidR="00092CC0" w:rsidRDefault="00092CC0">
      <w:pPr>
        <w:spacing w:after="0" w:line="276" w:lineRule="auto"/>
      </w:pPr>
    </w:p>
    <w:p w14:paraId="568C9B8F" w14:textId="77777777" w:rsidR="00092CC0" w:rsidRDefault="00092CC0">
      <w:pPr>
        <w:spacing w:after="0" w:line="276" w:lineRule="auto"/>
      </w:pPr>
    </w:p>
    <w:p w14:paraId="6B3890CB" w14:textId="13733117" w:rsidR="00092CC0" w:rsidRDefault="00000000">
      <w:pPr>
        <w:spacing w:after="0" w:line="276" w:lineRule="auto"/>
      </w:pPr>
      <w:r>
        <w:t>Santos, 06 de maio de 2026</w:t>
      </w:r>
    </w:p>
    <w:p w14:paraId="74179F66" w14:textId="77777777" w:rsidR="00092CC0" w:rsidRDefault="00092CC0">
      <w:pPr>
        <w:spacing w:after="0" w:line="276" w:lineRule="auto"/>
      </w:pPr>
    </w:p>
    <w:p w14:paraId="494AFC5F" w14:textId="77777777" w:rsidR="00092CC0" w:rsidRDefault="00092CC0">
      <w:pPr>
        <w:spacing w:after="0" w:line="276" w:lineRule="auto"/>
      </w:pPr>
    </w:p>
    <w:p w14:paraId="5CC0AD24" w14:textId="77777777" w:rsidR="00092CC0" w:rsidRDefault="00092CC0">
      <w:pPr>
        <w:spacing w:after="0" w:line="276" w:lineRule="auto"/>
      </w:pPr>
    </w:p>
    <w:tbl>
      <w:tblPr>
        <w:tblStyle w:val="a"/>
        <w:tblW w:w="39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0"/>
      </w:tblGrid>
      <w:tr w:rsidR="00092CC0" w14:paraId="7DA4354E" w14:textId="77777777">
        <w:trPr>
          <w:trHeight w:val="311"/>
          <w:jc w:val="center"/>
        </w:trPr>
        <w:tc>
          <w:tcPr>
            <w:tcW w:w="3960" w:type="dxa"/>
            <w:tcBorders>
              <w:top w:val="single" w:sz="8" w:space="0" w:color="222222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F15BE" w14:textId="77777777" w:rsidR="00092CC0" w:rsidRDefault="00000000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Luciana Dias Silva</w:t>
            </w:r>
          </w:p>
          <w:p w14:paraId="4BB207CB" w14:textId="77777777" w:rsidR="00092CC0" w:rsidRDefault="00000000">
            <w:pPr>
              <w:widowControl w:val="0"/>
              <w:jc w:val="center"/>
            </w:pPr>
            <w:r>
              <w:t>Gerente Executiva</w:t>
            </w:r>
          </w:p>
          <w:p w14:paraId="07E1D48F" w14:textId="77777777" w:rsidR="00092CC0" w:rsidRDefault="00000000">
            <w:pPr>
              <w:widowControl w:val="0"/>
              <w:jc w:val="center"/>
            </w:pPr>
            <w:r>
              <w:t>Sociedade Visconde de São Leopoldo</w:t>
            </w:r>
          </w:p>
        </w:tc>
      </w:tr>
    </w:tbl>
    <w:p w14:paraId="1F9DFCDB" w14:textId="77777777" w:rsidR="00092CC0" w:rsidRDefault="00092CC0">
      <w:pPr>
        <w:jc w:val="both"/>
      </w:pPr>
      <w:bookmarkStart w:id="5" w:name="_dbsxnx3d2fva" w:colFirst="0" w:colLast="0"/>
      <w:bookmarkEnd w:id="5"/>
    </w:p>
    <w:sectPr w:rsidR="00092CC0">
      <w:headerReference w:type="default" r:id="rId10"/>
      <w:footerReference w:type="default" r:id="rId11"/>
      <w:pgSz w:w="11906" w:h="16838"/>
      <w:pgMar w:top="1440" w:right="1080" w:bottom="1440" w:left="1080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FE189" w14:textId="77777777" w:rsidR="00FB2568" w:rsidRDefault="00FB2568">
      <w:pPr>
        <w:spacing w:after="0" w:line="240" w:lineRule="auto"/>
      </w:pPr>
      <w:r>
        <w:separator/>
      </w:r>
    </w:p>
  </w:endnote>
  <w:endnote w:type="continuationSeparator" w:id="0">
    <w:p w14:paraId="56E43659" w14:textId="77777777" w:rsidR="00FB2568" w:rsidRDefault="00FB2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B7BF12-0067-49C8-A518-63160D7FA51B}"/>
    <w:embedBold r:id="rId2" w:fontKey="{F77D2C1F-4C43-4426-8A9E-A02EB8CE3289}"/>
    <w:embedBoldItalic r:id="rId3" w:fontKey="{D912A9E3-D663-4319-8638-92DA2504BB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0B434F1-4942-42AB-809C-19C50E7666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C58B649-D33D-445A-976E-335EC2ADFC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8B859" w14:textId="77777777" w:rsidR="00092CC0" w:rsidRDefault="00092CC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9736" w:type="dxa"/>
      <w:tblInd w:w="-108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245"/>
      <w:gridCol w:w="3245"/>
      <w:gridCol w:w="3246"/>
    </w:tblGrid>
    <w:tr w:rsidR="00092CC0" w14:paraId="1A31F4FA" w14:textId="77777777">
      <w:tc>
        <w:tcPr>
          <w:tcW w:w="3245" w:type="dxa"/>
          <w:vAlign w:val="center"/>
        </w:tcPr>
        <w:p w14:paraId="37A4EACD" w14:textId="77777777" w:rsidR="00092CC0" w:rsidRDefault="00092CC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</w:tc>
      <w:tc>
        <w:tcPr>
          <w:tcW w:w="3245" w:type="dxa"/>
        </w:tcPr>
        <w:p w14:paraId="4CD0845A" w14:textId="77777777" w:rsidR="00092CC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color w:val="000000"/>
            </w:rPr>
          </w:pPr>
          <w:r>
            <w:rPr>
              <w:b/>
              <w:bCs/>
            </w:rPr>
            <w:t>Público</w:t>
          </w:r>
        </w:p>
      </w:tc>
      <w:tc>
        <w:tcPr>
          <w:tcW w:w="3246" w:type="dxa"/>
          <w:vAlign w:val="center"/>
        </w:tcPr>
        <w:p w14:paraId="76724E47" w14:textId="77777777" w:rsidR="00092CC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color w:val="000000"/>
            </w:rPr>
          </w:pPr>
          <w:r>
            <w:t>Pág.</w:t>
          </w:r>
          <w:r>
            <w:rPr>
              <w:color w:val="000000"/>
            </w:rPr>
            <w:t xml:space="preserve"> </w:t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8D66B7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t xml:space="preserve"> de </w:t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NUMPAGES</w:instrText>
          </w:r>
          <w:r>
            <w:rPr>
              <w:color w:val="000000"/>
            </w:rPr>
            <w:fldChar w:fldCharType="separate"/>
          </w:r>
          <w:r w:rsidR="008D66B7">
            <w:rPr>
              <w:noProof/>
              <w:color w:val="000000"/>
            </w:rPr>
            <w:t>2</w:t>
          </w:r>
          <w:r>
            <w:rPr>
              <w:color w:val="000000"/>
            </w:rPr>
            <w:fldChar w:fldCharType="end"/>
          </w:r>
        </w:p>
      </w:tc>
    </w:tr>
  </w:tbl>
  <w:p w14:paraId="098FE5FA" w14:textId="77777777" w:rsidR="00092CC0" w:rsidRDefault="00092CC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70302" w14:textId="77777777" w:rsidR="00FB2568" w:rsidRDefault="00FB2568">
      <w:pPr>
        <w:spacing w:after="0" w:line="240" w:lineRule="auto"/>
      </w:pPr>
      <w:r>
        <w:separator/>
      </w:r>
    </w:p>
  </w:footnote>
  <w:footnote w:type="continuationSeparator" w:id="0">
    <w:p w14:paraId="408F4351" w14:textId="77777777" w:rsidR="00FB2568" w:rsidRDefault="00FB2568">
      <w:pPr>
        <w:spacing w:after="0" w:line="240" w:lineRule="auto"/>
      </w:pPr>
      <w:r>
        <w:continuationSeparator/>
      </w:r>
    </w:p>
  </w:footnote>
  <w:footnote w:id="1">
    <w:p w14:paraId="2326C1B1" w14:textId="77777777" w:rsidR="00092CC0" w:rsidRDefault="0000000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Critérios definidos pela LC 187/2021 e Decreto 11.791/2023.</w:t>
      </w:r>
    </w:p>
  </w:footnote>
  <w:footnote w:id="2">
    <w:p w14:paraId="20E16EAE" w14:textId="77777777" w:rsidR="00092CC0" w:rsidRDefault="0000000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O Salário Mínimo indicado corresponde ao valor publicado anualmente pelo Governo Federal para o ano corrente, não sendo considerado, em nenhuma hipótese, os salários mínimos definidos no âmbito Estadual.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27351" w14:textId="77777777" w:rsidR="00092CC0" w:rsidRDefault="00092CC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811" w:type="dxa"/>
      <w:tblInd w:w="-39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545"/>
      <w:gridCol w:w="5197"/>
      <w:gridCol w:w="1069"/>
    </w:tblGrid>
    <w:tr w:rsidR="00092CC0" w14:paraId="7CFCA1B7" w14:textId="77777777">
      <w:trPr>
        <w:trHeight w:val="554"/>
      </w:trPr>
      <w:tc>
        <w:tcPr>
          <w:tcW w:w="3545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E2EC35D" w14:textId="77777777" w:rsidR="00092CC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9FEA33D" wp14:editId="08C90739">
                <wp:extent cx="1811037" cy="495938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1037" cy="49593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97" w:type="dxa"/>
          <w:tcBorders>
            <w:top w:val="nil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1309B7EE" w14:textId="77777777" w:rsidR="00092CC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>Sociedade Visconde de São Leopoldo</w:t>
          </w:r>
        </w:p>
      </w:tc>
      <w:tc>
        <w:tcPr>
          <w:tcW w:w="1069" w:type="dxa"/>
          <w:tcBorders>
            <w:top w:val="nil"/>
            <w:left w:val="single" w:sz="4" w:space="0" w:color="000000"/>
            <w:right w:val="nil"/>
          </w:tcBorders>
          <w:vAlign w:val="center"/>
        </w:tcPr>
        <w:p w14:paraId="76E1E3B9" w14:textId="77777777" w:rsidR="00092CC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>Versão:</w:t>
          </w:r>
        </w:p>
        <w:p w14:paraId="52EA2E3C" w14:textId="77777777" w:rsidR="00092CC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>1</w:t>
          </w:r>
        </w:p>
      </w:tc>
    </w:tr>
    <w:tr w:rsidR="00092CC0" w14:paraId="0811EC8A" w14:textId="77777777">
      <w:trPr>
        <w:trHeight w:val="554"/>
      </w:trPr>
      <w:tc>
        <w:tcPr>
          <w:tcW w:w="3545" w:type="dxa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14:paraId="02D4D53B" w14:textId="77777777" w:rsidR="00092CC0" w:rsidRDefault="00092CC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bCs/>
              <w:color w:val="000000"/>
            </w:rPr>
          </w:pPr>
        </w:p>
      </w:tc>
      <w:tc>
        <w:tcPr>
          <w:tcW w:w="5197" w:type="dxa"/>
          <w:tcBorders>
            <w:top w:val="single" w:sz="4" w:space="0" w:color="000000"/>
            <w:left w:val="nil"/>
            <w:bottom w:val="nil"/>
            <w:right w:val="single" w:sz="4" w:space="0" w:color="000000"/>
          </w:tcBorders>
          <w:vAlign w:val="center"/>
        </w:tcPr>
        <w:p w14:paraId="3A04F3B4" w14:textId="77777777" w:rsidR="00092CC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color w:val="000000"/>
            </w:rPr>
          </w:pPr>
          <w:r>
            <w:rPr>
              <w:b/>
              <w:bCs/>
            </w:rPr>
            <w:t>Edital Bolsas Filantropia - Universidade - PRESENCIAL</w:t>
          </w:r>
        </w:p>
      </w:tc>
      <w:tc>
        <w:tcPr>
          <w:tcW w:w="1069" w:type="dxa"/>
          <w:tcBorders>
            <w:left w:val="single" w:sz="4" w:space="0" w:color="000000"/>
            <w:bottom w:val="nil"/>
            <w:right w:val="nil"/>
          </w:tcBorders>
          <w:vAlign w:val="center"/>
        </w:tcPr>
        <w:p w14:paraId="6B060DDE" w14:textId="77777777" w:rsidR="00092CC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>Revisão:</w:t>
          </w:r>
        </w:p>
        <w:p w14:paraId="624EE772" w14:textId="77777777" w:rsidR="00092CC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>0</w:t>
          </w:r>
        </w:p>
      </w:tc>
    </w:tr>
  </w:tbl>
  <w:p w14:paraId="32AC21BB" w14:textId="77777777" w:rsidR="00092CC0" w:rsidRDefault="00092CC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94296"/>
    <w:multiLevelType w:val="multilevel"/>
    <w:tmpl w:val="884AE55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886649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CC0"/>
    <w:rsid w:val="00092CC0"/>
    <w:rsid w:val="008D66B7"/>
    <w:rsid w:val="00CF36EB"/>
    <w:rsid w:val="00DE4FDE"/>
    <w:rsid w:val="00FB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C562A"/>
  <w15:docId w15:val="{5161562F-A6A1-4D68-A0D3-B1868124D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CF36E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F36E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CF36E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qal1KYyjDQRUV2OHdXv6zSq87zGvb__r/view?usp=sharin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aoleopoldo.org.br/bolsafilantropia-documento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aoleopoldo.org.br/bolsafilantropia-documento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1171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Católica de Santos</Company>
  <LinksUpToDate>false</LinksUpToDate>
  <CharactersWithSpaces>7485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 Augusto Guedes Massarelli</cp:lastModifiedBy>
  <cp:revision>2</cp:revision>
  <cp:lastPrinted>2026-05-14T13:16:00Z</cp:lastPrinted>
  <dcterms:created xsi:type="dcterms:W3CDTF">2026-05-14T12:57:00Z</dcterms:created>
  <dcterms:modified xsi:type="dcterms:W3CDTF">2026-05-14T13:16:00Z</dcterms:modified>
</cp:coreProperties>
</file>